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453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276" w:lineRule="auto"/>
              <w:ind w:right="278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sz w:val="18"/>
              </w:rPr>
              <w:t>Наименование товара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6" w:lineRule="auto"/>
              <w:ind w:right="403"/>
              <w:rPr>
                <w:sz w:val="18"/>
              </w:rPr>
            </w:pPr>
            <w:r>
              <w:rPr>
                <w:sz w:val="18"/>
              </w:rPr>
              <w:t>Указание на товарный знак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76" w:lineRule="auto"/>
              <w:ind w:right="259"/>
              <w:rPr>
                <w:sz w:val="18"/>
              </w:rPr>
            </w:pPr>
            <w:r>
              <w:rPr>
                <w:sz w:val="18"/>
              </w:rPr>
              <w:t>( модель, производителя), страна происхождения товара</w:t>
            </w:r>
          </w:p>
        </w:tc>
        <w:tc>
          <w:tcPr>
            <w:tcW w:w="8964" w:type="dxa"/>
            <w:gridSpan w:val="3"/>
          </w:tcPr>
          <w:p>
            <w:pPr>
              <w:pStyle w:val="TableParagraph"/>
              <w:spacing w:line="213" w:lineRule="exact"/>
              <w:ind w:left="3354" w:right="3345"/>
              <w:jc w:val="center"/>
              <w:rPr>
                <w:sz w:val="18"/>
              </w:rPr>
            </w:pPr>
            <w:r>
              <w:rPr>
                <w:sz w:val="18"/>
              </w:rPr>
              <w:t>Технические характеристики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line="276" w:lineRule="auto"/>
              <w:ind w:right="91"/>
              <w:rPr>
                <w:sz w:val="18"/>
              </w:rPr>
            </w:pPr>
            <w:r>
              <w:rPr>
                <w:sz w:val="18"/>
              </w:rPr>
              <w:t>Едини ца измер ения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spacing w:line="276" w:lineRule="auto"/>
              <w:ind w:right="517"/>
              <w:rPr>
                <w:sz w:val="18"/>
              </w:rPr>
            </w:pPr>
            <w:r>
              <w:rPr>
                <w:sz w:val="18"/>
              </w:rPr>
              <w:t>Сведения о сертификации*</w:t>
            </w:r>
          </w:p>
        </w:tc>
      </w:tr>
      <w:tr>
        <w:trPr>
          <w:trHeight w:val="215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Требуемый параметр</w:t>
            </w:r>
          </w:p>
        </w:tc>
        <w:tc>
          <w:tcPr>
            <w:tcW w:w="3684" w:type="dxa"/>
          </w:tcPr>
          <w:p>
            <w:pPr>
              <w:pStyle w:val="TableParagraph"/>
              <w:spacing w:line="211" w:lineRule="exact"/>
              <w:rPr>
                <w:sz w:val="18"/>
              </w:rPr>
            </w:pPr>
            <w:r>
              <w:rPr>
                <w:sz w:val="18"/>
              </w:rPr>
              <w:t>Требуемое значение</w:t>
            </w:r>
          </w:p>
        </w:tc>
        <w:tc>
          <w:tcPr>
            <w:tcW w:w="3120" w:type="dxa"/>
          </w:tcPr>
          <w:p>
            <w:pPr>
              <w:pStyle w:val="TableParagraph"/>
              <w:spacing w:line="211" w:lineRule="exact"/>
              <w:ind w:left="110"/>
              <w:rPr>
                <w:sz w:val="18"/>
              </w:rPr>
            </w:pPr>
            <w:r>
              <w:rPr>
                <w:sz w:val="18"/>
              </w:rPr>
              <w:t>Значение, предлагаемое участником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78" w:lineRule="auto"/>
              <w:ind w:right="784"/>
              <w:rPr>
                <w:sz w:val="28"/>
              </w:rPr>
            </w:pPr>
            <w:r>
              <w:rPr>
                <w:sz w:val="28"/>
              </w:rPr>
              <w:t>Песок природный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39"/>
              </w:rPr>
            </w:pPr>
          </w:p>
          <w:p>
            <w:pPr>
              <w:pStyle w:val="TableParagraph"/>
              <w:spacing w:line="278" w:lineRule="auto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269"/>
              <w:rPr>
                <w:sz w:val="28"/>
              </w:rPr>
            </w:pPr>
            <w:r>
              <w:rPr>
                <w:sz w:val="28"/>
              </w:rPr>
              <w:t>Класс песка по зерновому составу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1 или 2 класса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1 класса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15"/>
              <w:rPr>
                <w:sz w:val="28"/>
              </w:rPr>
            </w:pPr>
            <w:r>
              <w:rPr>
                <w:sz w:val="28"/>
              </w:rPr>
              <w:t>Группа песка по крупности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Средний;крупный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Посторонние засоряющие примеси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76" w:lineRule="auto"/>
              <w:ind w:right="729"/>
              <w:rPr>
                <w:sz w:val="28"/>
              </w:rPr>
            </w:pPr>
            <w:r>
              <w:rPr>
                <w:sz w:val="28"/>
              </w:rPr>
              <w:t>Щебень из природного камня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276" w:lineRule="auto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1000 или 800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Фракция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18-39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20-40</w:t>
            </w:r>
          </w:p>
        </w:tc>
        <w:tc>
          <w:tcPr>
            <w:tcW w:w="708" w:type="dxa"/>
          </w:tcPr>
          <w:p>
            <w:pPr>
              <w:pStyle w:val="TableParagraph"/>
              <w:spacing w:line="33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53"/>
              <w:rPr>
                <w:sz w:val="28"/>
              </w:rPr>
            </w:pPr>
            <w:r>
              <w:rPr>
                <w:sz w:val="28"/>
              </w:rPr>
              <w:t>Морозостойкос ть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Не ниже F100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F100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right="472"/>
              <w:rPr>
                <w:sz w:val="28"/>
              </w:rPr>
            </w:pPr>
            <w:r>
              <w:rPr>
                <w:sz w:val="28"/>
              </w:rPr>
              <w:t>Стойкость к </w:t>
            </w:r>
            <w:r>
              <w:rPr>
                <w:spacing w:val="-1"/>
                <w:sz w:val="28"/>
              </w:rPr>
              <w:t>воздействию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окружающей</w:t>
            </w:r>
          </w:p>
        </w:tc>
        <w:tc>
          <w:tcPr>
            <w:tcW w:w="3684" w:type="dxa"/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Присутствует</w:t>
            </w:r>
          </w:p>
        </w:tc>
        <w:tc>
          <w:tcPr>
            <w:tcW w:w="3120" w:type="dxa"/>
          </w:tcPr>
          <w:p>
            <w:pPr>
              <w:pStyle w:val="TableParagraph"/>
              <w:spacing w:line="33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Присутствует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6840" w:h="11900" w:orient="landscape"/>
          <w:pgMar w:top="800" w:bottom="280" w:left="300" w:right="1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950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6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3684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2598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Посторонние засоряющие примеси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78" w:lineRule="auto"/>
              <w:ind w:right="829"/>
              <w:rPr>
                <w:sz w:val="28"/>
              </w:rPr>
            </w:pPr>
            <w:r>
              <w:rPr>
                <w:sz w:val="28"/>
              </w:rPr>
              <w:t>Геосетка стеклянная клееная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278" w:lineRule="auto" w:before="1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Материал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Стекловолокно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Стекловолокно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94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Размер ячеек</w:t>
            </w:r>
          </w:p>
        </w:tc>
        <w:tc>
          <w:tcPr>
            <w:tcW w:w="3684" w:type="dxa"/>
          </w:tcPr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25х25; 37,5х37,5; 50х50</w:t>
            </w: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25х25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Ширина рулона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менее 120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см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Длина рулона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72 до 85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Устойчивость к агрессивным средам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ind w:left="170"/>
              <w:rPr>
                <w:sz w:val="28"/>
              </w:rPr>
            </w:pPr>
            <w:r>
              <w:rPr>
                <w:sz w:val="28"/>
              </w:rPr>
              <w:t>&gt;50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Теплостойкость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85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2"/>
              <w:ind w:right="86"/>
              <w:rPr>
                <w:sz w:val="28"/>
              </w:rPr>
            </w:pPr>
            <w:r>
              <w:rPr>
                <w:sz w:val="28"/>
              </w:rPr>
              <w:t>Устойчивость к ультрафиолетов ому излучению</w:t>
            </w:r>
          </w:p>
        </w:tc>
        <w:tc>
          <w:tcPr>
            <w:tcW w:w="3684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&gt;80</w:t>
            </w: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w w:val="100"/>
                <w:sz w:val="28"/>
              </w:rPr>
              <w:t>%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672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04" w:type="dxa"/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Щебень из</w:t>
            </w:r>
          </w:p>
        </w:tc>
        <w:tc>
          <w:tcPr>
            <w:tcW w:w="1668" w:type="dxa"/>
          </w:tcPr>
          <w:p>
            <w:pPr>
              <w:pStyle w:val="TableParagraph"/>
              <w:spacing w:line="34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Российская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400 или 600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00" w:orient="landscape"/>
          <w:pgMar w:top="280" w:bottom="280" w:left="300" w:right="1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594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78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природного камня</w:t>
            </w:r>
          </w:p>
        </w:tc>
        <w:tc>
          <w:tcPr>
            <w:tcW w:w="166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76" w:lineRule="auto" w:before="200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Фракция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18-39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18-39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53"/>
              <w:rPr>
                <w:sz w:val="28"/>
              </w:rPr>
            </w:pPr>
            <w:r>
              <w:rPr>
                <w:sz w:val="28"/>
              </w:rPr>
              <w:t>Морозостойкос 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ниже F100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F100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6" w:lineRule="auto"/>
              <w:ind w:right="442"/>
              <w:rPr>
                <w:sz w:val="28"/>
              </w:rPr>
            </w:pPr>
            <w:r>
              <w:rPr>
                <w:sz w:val="28"/>
              </w:rPr>
              <w:t>Стойкость к воздействию окружающей среды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Присутствует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Присутствует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7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Посторонние засоряющие примеси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line="278" w:lineRule="auto"/>
              <w:ind w:right="127"/>
              <w:rPr>
                <w:sz w:val="28"/>
              </w:rPr>
            </w:pPr>
            <w:r>
              <w:rPr>
                <w:sz w:val="28"/>
              </w:rPr>
              <w:t>Бетон гидротехнически й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278" w:lineRule="auto" w:before="1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775"/>
              <w:rPr>
                <w:sz w:val="28"/>
              </w:rPr>
            </w:pPr>
            <w:r>
              <w:rPr>
                <w:sz w:val="28"/>
              </w:rPr>
              <w:t>Класс прочности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ниже В10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В10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379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428"/>
              <w:rPr>
                <w:sz w:val="28"/>
              </w:rPr>
            </w:pPr>
            <w:r>
              <w:rPr>
                <w:sz w:val="28"/>
              </w:rPr>
              <w:t>Марка по прочности на сжатие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ниже М200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М200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1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Применение</w:t>
            </w:r>
          </w:p>
        </w:tc>
        <w:tc>
          <w:tcPr>
            <w:tcW w:w="3684" w:type="dxa"/>
          </w:tcPr>
          <w:p>
            <w:pPr>
              <w:pStyle w:val="TableParagraph"/>
              <w:spacing w:line="27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Применяется при строительстве специфических объектов, таких как дамбы, пирсы, волнорезы, градирни, очистные сооружения, мосты и т.д.</w:t>
            </w:r>
          </w:p>
        </w:tc>
        <w:tc>
          <w:tcPr>
            <w:tcW w:w="3120" w:type="dxa"/>
          </w:tcPr>
          <w:p>
            <w:pPr>
              <w:pStyle w:val="TableParagraph"/>
              <w:spacing w:line="276" w:lineRule="auto"/>
              <w:ind w:left="110" w:right="260"/>
              <w:rPr>
                <w:sz w:val="28"/>
              </w:rPr>
            </w:pPr>
            <w:r>
              <w:rPr>
                <w:sz w:val="28"/>
              </w:rPr>
              <w:t>Применяется при строительстве специфических объектов, таких как дамбы, пирсы, волнорезы, градирни, очистные сооружения,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280" w:bottom="280" w:left="300" w:right="1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594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мосты и т.д.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Бетон тяжелый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76" w:lineRule="auto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  <w:tc>
          <w:tcPr>
            <w:tcW w:w="3684" w:type="dxa"/>
          </w:tcPr>
          <w:p>
            <w:pPr>
              <w:pStyle w:val="TableParagraph"/>
              <w:spacing w:line="278" w:lineRule="auto"/>
              <w:ind w:right="738"/>
              <w:rPr>
                <w:sz w:val="28"/>
              </w:rPr>
            </w:pPr>
            <w:r>
              <w:rPr>
                <w:sz w:val="28"/>
              </w:rPr>
              <w:t>Применяется во всех областях строительства</w:t>
            </w:r>
          </w:p>
        </w:tc>
        <w:tc>
          <w:tcPr>
            <w:tcW w:w="3120" w:type="dxa"/>
          </w:tcPr>
          <w:p>
            <w:pPr>
              <w:pStyle w:val="TableParagraph"/>
              <w:spacing w:line="278" w:lineRule="auto"/>
              <w:ind w:left="110" w:right="171"/>
              <w:rPr>
                <w:sz w:val="28"/>
              </w:rPr>
            </w:pPr>
            <w:r>
              <w:rPr>
                <w:sz w:val="28"/>
              </w:rPr>
              <w:t>Применяется во всех областях строительства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8" w:right="188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Класс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ниже В25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В25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39"/>
              <w:rPr>
                <w:sz w:val="28"/>
              </w:rPr>
            </w:pPr>
            <w:r>
              <w:rPr>
                <w:sz w:val="28"/>
              </w:rPr>
              <w:t>Морозоустойчи вость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F100 или F200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F100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02"/>
              <w:rPr>
                <w:sz w:val="28"/>
              </w:rPr>
            </w:pPr>
            <w:r>
              <w:rPr>
                <w:sz w:val="28"/>
              </w:rPr>
              <w:t>Водонепроница емость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менее W8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W8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80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Длина звеньев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1000;1500;2000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9" w:right="187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ЗКЦ;ЗКК;ЗП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ЗКЦ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Щебень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35"/>
              </w:rPr>
            </w:pPr>
          </w:p>
          <w:p>
            <w:pPr>
              <w:pStyle w:val="TableParagraph"/>
              <w:spacing w:line="278" w:lineRule="auto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более 800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Фракция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9-18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10-20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88" w:right="188"/>
              <w:jc w:val="center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2"/>
              <w:ind w:right="153"/>
              <w:rPr>
                <w:sz w:val="28"/>
              </w:rPr>
            </w:pPr>
            <w:r>
              <w:rPr>
                <w:sz w:val="28"/>
              </w:rPr>
              <w:t>Морозостойкос 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не ниже F100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F100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773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6" w:lineRule="auto" w:before="2"/>
              <w:ind w:right="442"/>
              <w:rPr>
                <w:sz w:val="28"/>
              </w:rPr>
            </w:pPr>
            <w:r>
              <w:rPr>
                <w:sz w:val="28"/>
              </w:rPr>
              <w:t>Стойкость к воздействию окружающей среды</w:t>
            </w:r>
          </w:p>
        </w:tc>
        <w:tc>
          <w:tcPr>
            <w:tcW w:w="3684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Присутствует</w:t>
            </w:r>
          </w:p>
        </w:tc>
        <w:tc>
          <w:tcPr>
            <w:tcW w:w="3120" w:type="dxa"/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z w:val="22"/>
              </w:rPr>
              <w:t>Присутствует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00" w:orient="landscape"/>
          <w:pgMar w:top="280" w:bottom="280" w:left="300" w:right="1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1972" w:hRule="atLeast"/>
        </w:trPr>
        <w:tc>
          <w:tcPr>
            <w:tcW w:w="672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455"/>
              <w:jc w:val="both"/>
              <w:rPr>
                <w:sz w:val="28"/>
              </w:rPr>
            </w:pPr>
            <w:r>
              <w:rPr>
                <w:sz w:val="28"/>
              </w:rPr>
              <w:t>Посторонние засоряющие примеси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120" w:type="dxa"/>
          </w:tcPr>
          <w:p>
            <w:pPr>
              <w:pStyle w:val="TableParagraph"/>
              <w:spacing w:line="268" w:lineRule="exact"/>
              <w:ind w:left="110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388" w:hRule="atLeast"/>
        </w:trPr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Щебень из</w:t>
            </w:r>
          </w:p>
        </w:tc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Российская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&gt;800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>
        <w:trPr>
          <w:trHeight w:val="195" w:hRule="atLeast"/>
        </w:trPr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auto"/>
              <w:ind w:right="729"/>
              <w:rPr>
                <w:sz w:val="28"/>
              </w:rPr>
            </w:pPr>
            <w:r>
              <w:rPr>
                <w:sz w:val="28"/>
              </w:rPr>
              <w:t>природного камня</w:t>
            </w: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38" w:lineRule="exact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70" w:hRule="atLeast"/>
        </w:trPr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Фракция *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5(3)-10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20-40</w:t>
            </w: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auto" w:before="193"/>
              <w:ind w:right="344"/>
              <w:rPr>
                <w:sz w:val="28"/>
              </w:rPr>
            </w:pPr>
            <w:r>
              <w:rPr>
                <w:sz w:val="28"/>
              </w:rPr>
              <w:t>Товарный знак</w:t>
            </w:r>
          </w:p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53"/>
              <w:rPr>
                <w:sz w:val="28"/>
              </w:rPr>
            </w:pPr>
            <w:r>
              <w:rPr>
                <w:sz w:val="28"/>
              </w:rPr>
              <w:t>Морозостойкос 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ниже F150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F150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Стойкость к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Присутствует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Присутствует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воздействию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окружающей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8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8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Посторонние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2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36" w:lineRule="exact"/>
              <w:rPr>
                <w:sz w:val="28"/>
              </w:rPr>
            </w:pPr>
            <w:r>
              <w:rPr>
                <w:sz w:val="28"/>
              </w:rPr>
              <w:t>засоряющие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1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примеси</w:t>
            </w: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4" w:hRule="atLeast"/>
        </w:trPr>
        <w:tc>
          <w:tcPr>
            <w:tcW w:w="672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Матраци ГСИ</w:t>
            </w:r>
          </w:p>
        </w:tc>
        <w:tc>
          <w:tcPr>
            <w:tcW w:w="1668" w:type="dxa"/>
          </w:tcPr>
          <w:p>
            <w:pPr>
              <w:pStyle w:val="TableParagraph"/>
              <w:spacing w:line="276" w:lineRule="auto"/>
              <w:ind w:right="183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Товарный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  <w:tc>
          <w:tcPr>
            <w:tcW w:w="3684" w:type="dxa"/>
          </w:tcPr>
          <w:p>
            <w:pPr>
              <w:pStyle w:val="TableParagraph"/>
              <w:spacing w:line="276" w:lineRule="auto"/>
              <w:ind w:right="170"/>
              <w:rPr>
                <w:sz w:val="28"/>
              </w:rPr>
            </w:pPr>
            <w:r>
              <w:rPr>
                <w:sz w:val="28"/>
              </w:rPr>
              <w:t>Предназначены для защиты грунтов от эрозии и устройства ландшафтных сооружений</w:t>
            </w:r>
          </w:p>
        </w:tc>
        <w:tc>
          <w:tcPr>
            <w:tcW w:w="3120" w:type="dxa"/>
          </w:tcPr>
          <w:p>
            <w:pPr>
              <w:pStyle w:val="TableParagraph"/>
              <w:spacing w:line="27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Предназначены для защиты грунтов от эрозии и устройства ландшафтных сооружений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6840" w:h="11900" w:orient="landscape"/>
          <w:pgMar w:top="280" w:bottom="280" w:left="300" w:right="1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594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85"/>
              <w:rPr>
                <w:sz w:val="28"/>
              </w:rPr>
            </w:pPr>
            <w:r>
              <w:rPr>
                <w:sz w:val="28"/>
              </w:rPr>
              <w:t>знак 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Длина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2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Ширина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&lt; 3,2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Высота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0,15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0,17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672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Российская</w:t>
            </w:r>
          </w:p>
        </w:tc>
        <w:tc>
          <w:tcPr>
            <w:tcW w:w="2160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Марка</w:t>
            </w:r>
          </w:p>
        </w:tc>
        <w:tc>
          <w:tcPr>
            <w:tcW w:w="3684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600 или 800</w:t>
            </w:r>
          </w:p>
        </w:tc>
        <w:tc>
          <w:tcPr>
            <w:tcW w:w="3120" w:type="dxa"/>
            <w:vMerge w:val="restart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192" w:hRule="atLeast"/>
        </w:trPr>
        <w:tc>
          <w:tcPr>
            <w:tcW w:w="67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6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67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Фракция</w:t>
            </w:r>
          </w:p>
        </w:tc>
        <w:tc>
          <w:tcPr>
            <w:tcW w:w="3684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65-110</w:t>
            </w: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70-120</w:t>
            </w:r>
          </w:p>
        </w:tc>
        <w:tc>
          <w:tcPr>
            <w:tcW w:w="708" w:type="dxa"/>
          </w:tcPr>
          <w:p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8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Морозостойкос</w:t>
            </w:r>
          </w:p>
        </w:tc>
        <w:tc>
          <w:tcPr>
            <w:tcW w:w="3684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&gt; F200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F300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Щебень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Товарный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ть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3" w:hRule="atLeast"/>
        </w:trPr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8" w:lineRule="exact"/>
              <w:rPr>
                <w:sz w:val="28"/>
              </w:rPr>
            </w:pPr>
            <w:r>
              <w:rPr>
                <w:sz w:val="28"/>
              </w:rPr>
              <w:t>известняковый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25" w:lineRule="exact"/>
              <w:rPr>
                <w:sz w:val="28"/>
              </w:rPr>
            </w:pPr>
            <w:r>
              <w:rPr>
                <w:sz w:val="28"/>
              </w:rPr>
              <w:t>знак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1" w:hRule="atLeast"/>
        </w:trPr>
        <w:tc>
          <w:tcPr>
            <w:tcW w:w="6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3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spacing w:line="337" w:lineRule="exact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78" w:lineRule="auto"/>
              <w:ind w:right="175"/>
              <w:rPr>
                <w:sz w:val="28"/>
              </w:rPr>
            </w:pPr>
            <w:r>
              <w:rPr>
                <w:sz w:val="28"/>
              </w:rPr>
              <w:t>Песчано- гравийная смесь</w:t>
            </w:r>
          </w:p>
        </w:tc>
        <w:tc>
          <w:tcPr>
            <w:tcW w:w="1668" w:type="dxa"/>
            <w:vMerge w:val="restart"/>
          </w:tcPr>
          <w:p>
            <w:pPr>
              <w:pStyle w:val="TableParagraph"/>
              <w:spacing w:line="278" w:lineRule="auto"/>
              <w:ind w:right="1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Российская 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278" w:lineRule="auto" w:before="1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Тип</w:t>
            </w:r>
          </w:p>
        </w:tc>
        <w:tc>
          <w:tcPr>
            <w:tcW w:w="3684" w:type="dxa"/>
          </w:tcPr>
          <w:p>
            <w:pPr>
              <w:pStyle w:val="TableParagraph"/>
              <w:spacing w:line="278" w:lineRule="auto"/>
              <w:ind w:right="112"/>
              <w:rPr>
                <w:sz w:val="28"/>
              </w:rPr>
            </w:pPr>
            <w:r>
              <w:rPr>
                <w:sz w:val="28"/>
              </w:rPr>
              <w:t>Для оснований (непрерывная гранулометри я)</w:t>
            </w:r>
          </w:p>
        </w:tc>
        <w:tc>
          <w:tcPr>
            <w:tcW w:w="3120" w:type="dxa"/>
          </w:tcPr>
          <w:p>
            <w:pPr>
              <w:pStyle w:val="TableParagraph"/>
              <w:spacing w:line="278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Для оснований (непрерывная гранулом етрия)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Номер смеси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С-4,С-6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С-4,С-6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390"/>
              <w:rPr>
                <w:sz w:val="28"/>
              </w:rPr>
            </w:pPr>
            <w:r>
              <w:rPr>
                <w:sz w:val="28"/>
              </w:rPr>
              <w:t>Наибольший размер зерен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10 до 85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672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Геотекстиль</w:t>
            </w:r>
          </w:p>
        </w:tc>
        <w:tc>
          <w:tcPr>
            <w:tcW w:w="1668" w:type="dxa"/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Российская</w:t>
            </w: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Назначение</w:t>
            </w:r>
          </w:p>
        </w:tc>
        <w:tc>
          <w:tcPr>
            <w:tcW w:w="3684" w:type="dxa"/>
          </w:tcPr>
          <w:p>
            <w:pPr>
              <w:pStyle w:val="TableParagraph"/>
              <w:spacing w:line="341" w:lineRule="exact"/>
              <w:rPr>
                <w:sz w:val="28"/>
              </w:rPr>
            </w:pPr>
            <w:r>
              <w:rPr>
                <w:sz w:val="28"/>
              </w:rPr>
              <w:t>Предназначен</w:t>
            </w:r>
          </w:p>
        </w:tc>
        <w:tc>
          <w:tcPr>
            <w:tcW w:w="3120" w:type="dxa"/>
          </w:tcPr>
          <w:p>
            <w:pPr>
              <w:pStyle w:val="TableParagraph"/>
              <w:spacing w:line="34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Предназначен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pgSz w:w="16840" w:h="11900" w:orient="landscape"/>
          <w:pgMar w:top="280" w:bottom="280" w:left="300" w:right="14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2304"/>
        <w:gridCol w:w="1668"/>
        <w:gridCol w:w="2160"/>
        <w:gridCol w:w="3684"/>
        <w:gridCol w:w="3120"/>
        <w:gridCol w:w="708"/>
        <w:gridCol w:w="1843"/>
      </w:tblGrid>
      <w:tr>
        <w:trPr>
          <w:trHeight w:val="3738" w:hRule="atLeast"/>
        </w:trPr>
        <w:tc>
          <w:tcPr>
            <w:tcW w:w="672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0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8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Федерация</w:t>
            </w: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line="276" w:lineRule="auto"/>
              <w:ind w:right="196"/>
              <w:rPr>
                <w:sz w:val="28"/>
              </w:rPr>
            </w:pPr>
            <w:r>
              <w:rPr>
                <w:sz w:val="28"/>
              </w:rPr>
              <w:t>Товарный знак </w:t>
            </w:r>
            <w:r>
              <w:rPr>
                <w:spacing w:val="-1"/>
                <w:sz w:val="28"/>
              </w:rPr>
              <w:t>отсутствует</w:t>
            </w:r>
          </w:p>
        </w:tc>
        <w:tc>
          <w:tcPr>
            <w:tcW w:w="2160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84" w:type="dxa"/>
          </w:tcPr>
          <w:p>
            <w:pPr>
              <w:pStyle w:val="TableParagraph"/>
              <w:spacing w:line="276" w:lineRule="auto"/>
              <w:ind w:right="260"/>
              <w:rPr>
                <w:sz w:val="28"/>
              </w:rPr>
            </w:pPr>
            <w:r>
              <w:rPr>
                <w:sz w:val="28"/>
              </w:rPr>
              <w:t>для применения в качестве фильтрующего</w:t>
            </w:r>
          </w:p>
          <w:p>
            <w:pPr>
              <w:pStyle w:val="TableParagraph"/>
              <w:spacing w:line="276" w:lineRule="auto"/>
              <w:ind w:right="515"/>
              <w:rPr>
                <w:sz w:val="28"/>
              </w:rPr>
            </w:pPr>
            <w:r>
              <w:rPr>
                <w:sz w:val="28"/>
              </w:rPr>
              <w:t>и разделительного слоя при строительстве дорог, гидротехнических сооружений, дренажей.</w:t>
            </w:r>
          </w:p>
        </w:tc>
        <w:tc>
          <w:tcPr>
            <w:tcW w:w="3120" w:type="dxa"/>
          </w:tcPr>
          <w:p>
            <w:pPr>
              <w:pStyle w:val="TableParagraph"/>
              <w:spacing w:line="276" w:lineRule="auto"/>
              <w:ind w:left="110" w:right="989"/>
              <w:rPr>
                <w:sz w:val="28"/>
              </w:rPr>
            </w:pPr>
            <w:r>
              <w:rPr>
                <w:sz w:val="28"/>
              </w:rPr>
              <w:t>для применения в качестве фильтрующего</w:t>
            </w:r>
          </w:p>
          <w:p>
            <w:pPr>
              <w:pStyle w:val="TableParagraph"/>
              <w:spacing w:line="276" w:lineRule="auto" w:before="1"/>
              <w:ind w:left="110" w:right="121"/>
              <w:rPr>
                <w:sz w:val="28"/>
              </w:rPr>
            </w:pPr>
            <w:r>
              <w:rPr>
                <w:sz w:val="28"/>
              </w:rPr>
              <w:t>и разделительного слоя при строительстве дорог, гидротехнических сооружений, дренажей.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Длина рулона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не менее 100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line="278" w:lineRule="auto"/>
              <w:ind w:right="157"/>
              <w:rPr>
                <w:sz w:val="28"/>
              </w:rPr>
            </w:pPr>
            <w:r>
              <w:rPr>
                <w:sz w:val="28"/>
              </w:rPr>
              <w:t>Толщина при давлении 2 кПа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&gt; 2,0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2,3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мм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2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Ширина рулона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2,5 до 6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4,35</w:t>
            </w:r>
          </w:p>
        </w:tc>
        <w:tc>
          <w:tcPr>
            <w:tcW w:w="708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100"/>
                <w:sz w:val="28"/>
              </w:rPr>
              <w:t>м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94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Цвет</w:t>
            </w:r>
          </w:p>
        </w:tc>
        <w:tc>
          <w:tcPr>
            <w:tcW w:w="3684" w:type="dxa"/>
          </w:tcPr>
          <w:p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серый или белый</w:t>
            </w:r>
          </w:p>
        </w:tc>
        <w:tc>
          <w:tcPr>
            <w:tcW w:w="3120" w:type="dxa"/>
          </w:tcPr>
          <w:p>
            <w:pPr>
              <w:pStyle w:val="TableParagraph"/>
              <w:spacing w:before="4"/>
              <w:ind w:left="110"/>
              <w:rPr>
                <w:sz w:val="28"/>
              </w:rPr>
            </w:pPr>
            <w:r>
              <w:rPr>
                <w:sz w:val="28"/>
              </w:rPr>
              <w:t>серый</w:t>
            </w:r>
          </w:p>
        </w:tc>
        <w:tc>
          <w:tcPr>
            <w:tcW w:w="708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6" w:hRule="atLeast"/>
        </w:trPr>
        <w:tc>
          <w:tcPr>
            <w:tcW w:w="6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60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Плотность</w:t>
            </w:r>
          </w:p>
        </w:tc>
        <w:tc>
          <w:tcPr>
            <w:tcW w:w="3684" w:type="dxa"/>
          </w:tcPr>
          <w:p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от 190</w:t>
            </w:r>
          </w:p>
        </w:tc>
        <w:tc>
          <w:tcPr>
            <w:tcW w:w="3120" w:type="dxa"/>
          </w:tcPr>
          <w:p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8" w:type="dxa"/>
          </w:tcPr>
          <w:p>
            <w:pPr>
              <w:pStyle w:val="TableParagraph"/>
              <w:spacing w:line="278" w:lineRule="auto"/>
              <w:ind w:right="176"/>
              <w:rPr>
                <w:sz w:val="28"/>
              </w:rPr>
            </w:pPr>
            <w:r>
              <w:rPr>
                <w:sz w:val="28"/>
              </w:rPr>
              <w:t>г/м 2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19"/>
        </w:rPr>
      </w:pPr>
    </w:p>
    <w:p>
      <w:pPr>
        <w:pStyle w:val="BodyText"/>
        <w:spacing w:line="278" w:lineRule="auto" w:before="56"/>
        <w:ind w:left="832" w:right="1008"/>
      </w:pPr>
      <w:r>
        <w:rPr/>
        <w:t>*Сертификаты на все товары, для которых в соответствии с законодательством Российской Федерации требуется обязательная сертификация, будут предоставлены.</w:t>
      </w:r>
    </w:p>
    <w:p>
      <w:pPr>
        <w:spacing w:line="240" w:lineRule="auto" w:before="6"/>
        <w:rPr>
          <w:b/>
          <w:sz w:val="22"/>
        </w:rPr>
      </w:pPr>
    </w:p>
    <w:p>
      <w:pPr>
        <w:spacing w:line="237" w:lineRule="auto" w:before="0"/>
        <w:ind w:left="832" w:right="1008" w:hanging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Все предлагаемые для поставки товары соответствуют нормативным документам. Соответствуют требованиям ГОСТов: </w:t>
      </w:r>
      <w:r>
        <w:rPr>
          <w:rFonts w:ascii="Times New Roman" w:hAnsi="Times New Roman"/>
          <w:sz w:val="24"/>
        </w:rPr>
        <w:t>ГОСТ 23735- 79, ГОСТ 8267-93, ГОСТ 8736-93,ГОСТ 26633-2012, ГОСТ 24547-81</w:t>
      </w:r>
      <w:r>
        <w:rPr>
          <w:rFonts w:ascii="Times New Roman" w:hAnsi="Times New Roman"/>
          <w:color w:val="323232"/>
          <w:sz w:val="24"/>
        </w:rPr>
        <w:t>, ГОСТ Р 52132-2003, ГОСТ 25607-2009, ГОСТ Р 55029-2012</w:t>
      </w:r>
    </w:p>
    <w:sectPr>
      <w:pgSz w:w="16840" w:h="11900" w:orient="landscape"/>
      <w:pgMar w:top="280" w:bottom="280" w:left="3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&lt;D2E0E3E8F020D1F3EBF2E0EDE3E0F0E5E5E2&gt;</dc:creator>
  <dc:title>Microsoft Word - Forma-2-dlya-aukciona-obrazec</dc:title>
  <dcterms:created xsi:type="dcterms:W3CDTF">2020-03-20T12:28:14Z</dcterms:created>
  <dcterms:modified xsi:type="dcterms:W3CDTF">2020-03-20T12:28:14Z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2020-03-20T00:00:00Z</vt:filetime>
  </property>
</Properties>
</file>